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26CD" w:rsidRDefault="00265160" w:rsidP="00695875">
      <w:pPr>
        <w:rPr>
          <w:rFonts w:ascii="Calibri" w:hAnsi="Calibri" w:cs="Calibri"/>
          <w:b/>
          <w:bCs/>
        </w:rPr>
      </w:pPr>
      <w:r>
        <w:rPr>
          <w:rFonts w:ascii="Calibri" w:hAnsi="Calibri" w:cs="Calibri"/>
          <w:b/>
          <w:bCs/>
          <w:noProof/>
          <w:lang w:val="bg-BG" w:eastAsia="bg-BG"/>
        </w:rPr>
        <w:drawing>
          <wp:inline distT="0" distB="0" distL="0" distR="0">
            <wp:extent cx="1381125" cy="4857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381125" cy="485775"/>
                    </a:xfrm>
                    <a:prstGeom prst="rect">
                      <a:avLst/>
                    </a:prstGeom>
                    <a:solidFill>
                      <a:srgbClr val="FFFFFF"/>
                    </a:solidFill>
                    <a:ln w="9525">
                      <a:noFill/>
                      <a:miter lim="800000"/>
                      <a:headEnd/>
                      <a:tailEnd/>
                    </a:ln>
                  </pic:spPr>
                </pic:pic>
              </a:graphicData>
            </a:graphic>
          </wp:inline>
        </w:drawing>
      </w:r>
    </w:p>
    <w:p w:rsidR="00B626CD" w:rsidRDefault="00B626CD" w:rsidP="00695875">
      <w:pPr>
        <w:rPr>
          <w:rFonts w:ascii="Calibri" w:hAnsi="Calibri" w:cs="Calibri"/>
          <w:b/>
          <w:bCs/>
        </w:rPr>
      </w:pPr>
    </w:p>
    <w:p w:rsidR="000405ED" w:rsidRPr="00BD1B01" w:rsidRDefault="00C325CC" w:rsidP="00695875">
      <w:pPr>
        <w:rPr>
          <w:rFonts w:ascii="Calibri" w:hAnsi="Calibri" w:cs="Calibri"/>
          <w:b/>
          <w:bCs/>
        </w:rPr>
      </w:pPr>
      <w:r>
        <w:rPr>
          <w:rFonts w:ascii="Calibri" w:hAnsi="Calibri" w:cs="Calibri"/>
          <w:b/>
          <w:bCs/>
        </w:rPr>
        <w:t>Session</w:t>
      </w:r>
      <w:r w:rsidRPr="00A74EEE">
        <w:rPr>
          <w:rFonts w:ascii="Calibri" w:hAnsi="Calibri" w:cs="Calibri"/>
          <w:b/>
          <w:bCs/>
        </w:rPr>
        <w:t xml:space="preserve"> </w:t>
      </w:r>
      <w:r>
        <w:rPr>
          <w:rFonts w:ascii="Calibri" w:hAnsi="Calibri" w:cs="Calibri"/>
          <w:b/>
          <w:bCs/>
          <w:lang w:val="en-US"/>
        </w:rPr>
        <w:t>5</w:t>
      </w:r>
      <w:r w:rsidRPr="00A74EEE">
        <w:rPr>
          <w:rFonts w:ascii="Calibri" w:hAnsi="Calibri" w:cs="Calibri"/>
          <w:b/>
          <w:bCs/>
        </w:rPr>
        <w:t xml:space="preserve"> – </w:t>
      </w:r>
      <w:r w:rsidRPr="002A0819">
        <w:rPr>
          <w:rFonts w:ascii="Calibri" w:hAnsi="Calibri" w:cs="Calibri"/>
          <w:b/>
          <w:bCs/>
          <w:lang w:val="bg-BG"/>
        </w:rPr>
        <w:t xml:space="preserve">90 </w:t>
      </w:r>
      <w:r>
        <w:rPr>
          <w:rFonts w:ascii="Calibri" w:hAnsi="Calibri" w:cs="Calibri"/>
          <w:b/>
          <w:bCs/>
          <w:lang w:val="en-US"/>
        </w:rPr>
        <w:t>minutes</w:t>
      </w:r>
      <w:r w:rsidR="00CD22B8" w:rsidRPr="00BD1B01">
        <w:rPr>
          <w:rFonts w:ascii="Calibri" w:hAnsi="Calibri" w:cs="Calibri"/>
          <w:b/>
          <w:bCs/>
        </w:rPr>
        <w:tab/>
      </w:r>
      <w:r w:rsidR="000405ED" w:rsidRPr="00BD1B01">
        <w:rPr>
          <w:rFonts w:ascii="Calibri" w:hAnsi="Calibri" w:cs="Calibri"/>
          <w:b/>
          <w:bCs/>
        </w:rPr>
        <w:t xml:space="preserve">    </w:t>
      </w:r>
    </w:p>
    <w:p w:rsidR="00734AD3" w:rsidRDefault="00C325CC" w:rsidP="00C325CC">
      <w:pPr>
        <w:rPr>
          <w:rFonts w:ascii="Calibri" w:hAnsi="Calibri" w:cs="Calibri"/>
          <w:b/>
          <w:bCs/>
        </w:rPr>
      </w:pPr>
      <w:r>
        <w:rPr>
          <w:rFonts w:ascii="Calibri" w:hAnsi="Calibri" w:cs="Calibri"/>
          <w:b/>
          <w:bCs/>
        </w:rPr>
        <w:t>Topic</w:t>
      </w:r>
      <w:r w:rsidR="000405ED" w:rsidRPr="00BD1B01">
        <w:rPr>
          <w:rFonts w:ascii="Calibri" w:hAnsi="Calibri" w:cs="Calibri"/>
          <w:b/>
          <w:bCs/>
        </w:rPr>
        <w:t xml:space="preserve"> </w:t>
      </w:r>
      <w:r w:rsidR="00D37C82" w:rsidRPr="00BD1B01">
        <w:rPr>
          <w:rFonts w:ascii="Calibri" w:hAnsi="Calibri" w:cs="Calibri"/>
          <w:b/>
          <w:bCs/>
          <w:lang w:val="bg-BG"/>
        </w:rPr>
        <w:t>5</w:t>
      </w:r>
      <w:r w:rsidR="000405ED" w:rsidRPr="00BD1B01">
        <w:rPr>
          <w:rFonts w:ascii="Calibri" w:hAnsi="Calibri" w:cs="Calibri"/>
          <w:b/>
          <w:bCs/>
        </w:rPr>
        <w:t xml:space="preserve">: </w:t>
      </w:r>
      <w:r w:rsidR="00734AD3" w:rsidRPr="00734AD3">
        <w:rPr>
          <w:rFonts w:ascii="Calibri" w:hAnsi="Calibri" w:cs="Calibri"/>
          <w:b/>
          <w:bCs/>
        </w:rPr>
        <w:t>The challenges and benefits of migration. Acceptance, non-discrimination, integration.</w:t>
      </w:r>
    </w:p>
    <w:p w:rsidR="00C325CC" w:rsidRPr="004A41A5" w:rsidRDefault="00C325CC" w:rsidP="00C325CC">
      <w:pPr>
        <w:rPr>
          <w:rFonts w:ascii="Calibri" w:hAnsi="Calibri" w:cs="Calibri"/>
          <w:b/>
          <w:lang w:val="en-US"/>
        </w:rPr>
      </w:pPr>
      <w:r>
        <w:rPr>
          <w:rFonts w:ascii="Calibri" w:hAnsi="Calibri" w:cs="Calibri"/>
          <w:b/>
          <w:lang w:val="en-US"/>
        </w:rPr>
        <w:t>Units for students</w:t>
      </w:r>
      <w:r w:rsidRPr="00A74EEE">
        <w:rPr>
          <w:rFonts w:ascii="Calibri" w:hAnsi="Calibri" w:cs="Calibri"/>
          <w:b/>
          <w:bCs/>
        </w:rPr>
        <w:t xml:space="preserve"> 11-18 </w:t>
      </w:r>
      <w:r>
        <w:rPr>
          <w:rFonts w:ascii="Calibri" w:hAnsi="Calibri" w:cs="Calibri"/>
          <w:b/>
          <w:bCs/>
        </w:rPr>
        <w:t>years old</w:t>
      </w:r>
      <w:r w:rsidRPr="00A74EEE">
        <w:rPr>
          <w:rFonts w:ascii="Calibri" w:hAnsi="Calibri" w:cs="Calibri"/>
          <w:b/>
          <w:bCs/>
        </w:rPr>
        <w:t xml:space="preserve"> </w:t>
      </w:r>
    </w:p>
    <w:p w:rsidR="00695875" w:rsidRDefault="00695875" w:rsidP="00695875">
      <w:pPr>
        <w:rPr>
          <w:rFonts w:ascii="Calibri" w:hAnsi="Calibri" w:cs="Calibri"/>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gridCol w:w="4727"/>
      </w:tblGrid>
      <w:tr w:rsidR="00695875" w:rsidRPr="00BD1B01" w:rsidTr="00BD1B01">
        <w:tc>
          <w:tcPr>
            <w:tcW w:w="10314" w:type="dxa"/>
            <w:tcBorders>
              <w:top w:val="single" w:sz="12" w:space="0" w:color="000000"/>
              <w:left w:val="single" w:sz="18" w:space="0" w:color="000000"/>
              <w:bottom w:val="single" w:sz="12" w:space="0" w:color="000000"/>
            </w:tcBorders>
            <w:shd w:val="clear" w:color="auto" w:fill="548DD4"/>
          </w:tcPr>
          <w:p w:rsidR="00695875" w:rsidRPr="00BD1B01" w:rsidRDefault="00C325CC" w:rsidP="00BD1B01">
            <w:pPr>
              <w:pStyle w:val="Heading2"/>
              <w:jc w:val="center"/>
              <w:rPr>
                <w:rFonts w:ascii="Calibri" w:hAnsi="Calibri" w:cs="Calibri"/>
                <w:sz w:val="24"/>
              </w:rPr>
            </w:pPr>
            <w:r w:rsidRPr="00FA2F28">
              <w:rPr>
                <w:rFonts w:ascii="Calibri" w:hAnsi="Calibri" w:cs="Calibri"/>
                <w:sz w:val="24"/>
              </w:rPr>
              <w:t>Pedagogical task: involving the whole class in the activities</w:t>
            </w:r>
          </w:p>
        </w:tc>
        <w:tc>
          <w:tcPr>
            <w:tcW w:w="4727" w:type="dxa"/>
            <w:tcBorders>
              <w:top w:val="single" w:sz="12" w:space="0" w:color="000000"/>
              <w:left w:val="single" w:sz="6" w:space="0" w:color="000000"/>
              <w:bottom w:val="single" w:sz="12" w:space="0" w:color="000000"/>
              <w:right w:val="single" w:sz="18" w:space="0" w:color="000000"/>
            </w:tcBorders>
            <w:shd w:val="clear" w:color="auto" w:fill="548DD4"/>
          </w:tcPr>
          <w:p w:rsidR="00695875" w:rsidRPr="00BD1B01" w:rsidRDefault="00C325CC" w:rsidP="00BD1B01">
            <w:pPr>
              <w:pStyle w:val="Heading2"/>
              <w:jc w:val="center"/>
              <w:rPr>
                <w:rFonts w:ascii="Calibri" w:hAnsi="Calibri" w:cs="Calibri"/>
                <w:color w:val="FF0000"/>
                <w:sz w:val="24"/>
                <w:u w:val="single"/>
              </w:rPr>
            </w:pPr>
            <w:r>
              <w:rPr>
                <w:rFonts w:ascii="Calibri" w:hAnsi="Calibri" w:cs="Calibri"/>
                <w:sz w:val="24"/>
              </w:rPr>
              <w:t>Teacher support notes</w:t>
            </w:r>
          </w:p>
        </w:tc>
      </w:tr>
      <w:tr w:rsidR="00695875" w:rsidRPr="00BD1B01" w:rsidTr="00BD1B01">
        <w:tc>
          <w:tcPr>
            <w:tcW w:w="10314" w:type="dxa"/>
            <w:tcBorders>
              <w:top w:val="single" w:sz="12" w:space="0" w:color="000000"/>
              <w:left w:val="single" w:sz="18" w:space="0" w:color="000000"/>
              <w:bottom w:val="single" w:sz="6" w:space="0" w:color="000000"/>
            </w:tcBorders>
            <w:shd w:val="clear" w:color="auto" w:fill="auto"/>
          </w:tcPr>
          <w:p w:rsidR="00695875" w:rsidRPr="00BD1B01" w:rsidRDefault="00C325CC" w:rsidP="00695875">
            <w:pPr>
              <w:rPr>
                <w:rFonts w:ascii="Calibri" w:hAnsi="Calibri" w:cs="Calibri"/>
                <w:b/>
              </w:rPr>
            </w:pPr>
            <w:r w:rsidRPr="00C325CC">
              <w:rPr>
                <w:rFonts w:ascii="Calibri" w:hAnsi="Calibri" w:cs="Calibri"/>
                <w:b/>
              </w:rPr>
              <w:t>Introduction</w:t>
            </w:r>
            <w:r w:rsidR="00695875" w:rsidRPr="00BD1B01">
              <w:rPr>
                <w:rFonts w:ascii="Calibri" w:hAnsi="Calibri" w:cs="Calibri"/>
                <w:b/>
              </w:rPr>
              <w:t xml:space="preserve">   </w:t>
            </w:r>
            <w:r w:rsidR="00695875" w:rsidRPr="00BD1B01">
              <w:rPr>
                <w:rFonts w:ascii="Calibri" w:hAnsi="Calibri" w:cs="Calibri"/>
                <w:b/>
                <w:lang w:val="bg-BG"/>
              </w:rPr>
              <w:t>20</w:t>
            </w:r>
            <w:r w:rsidR="00695875" w:rsidRPr="00BD1B01">
              <w:rPr>
                <w:rFonts w:ascii="Calibri" w:hAnsi="Calibri" w:cs="Calibri"/>
                <w:b/>
              </w:rPr>
              <w:t xml:space="preserve"> </w:t>
            </w:r>
            <w:r>
              <w:rPr>
                <w:rFonts w:ascii="Calibri" w:hAnsi="Calibri" w:cs="Calibri"/>
                <w:b/>
              </w:rPr>
              <w:t>minutes</w:t>
            </w:r>
            <w:r w:rsidR="00695875" w:rsidRPr="00BD1B01">
              <w:rPr>
                <w:rFonts w:ascii="Calibri" w:hAnsi="Calibri" w:cs="Calibri"/>
                <w:b/>
              </w:rPr>
              <w:t xml:space="preserve">  </w:t>
            </w:r>
          </w:p>
          <w:p w:rsidR="00695875" w:rsidRPr="00BD1B01" w:rsidRDefault="00C325CC" w:rsidP="00695875">
            <w:pPr>
              <w:rPr>
                <w:rFonts w:ascii="Calibri" w:hAnsi="Calibri" w:cs="Calibri"/>
                <w:b/>
                <w:bCs/>
              </w:rPr>
            </w:pPr>
            <w:r>
              <w:rPr>
                <w:rFonts w:ascii="Calibri" w:hAnsi="Calibri" w:cs="Calibri"/>
                <w:b/>
              </w:rPr>
              <w:t>Teacher</w:t>
            </w:r>
            <w:r w:rsidR="00695875" w:rsidRPr="00BD1B01">
              <w:rPr>
                <w:rFonts w:ascii="Calibri" w:hAnsi="Calibri" w:cs="Calibri"/>
                <w:b/>
              </w:rPr>
              <w:t>:</w:t>
            </w:r>
            <w:r w:rsidR="00695875" w:rsidRPr="00BD1B01">
              <w:rPr>
                <w:rFonts w:ascii="Calibri" w:hAnsi="Calibri" w:cs="Calibri"/>
              </w:rPr>
              <w:t xml:space="preserve">  </w:t>
            </w:r>
            <w:r w:rsidRPr="00E770F9">
              <w:rPr>
                <w:rFonts w:ascii="Calibri" w:hAnsi="Calibri" w:cs="Calibri"/>
              </w:rPr>
              <w:t>Aims of the lesson and basic terms</w:t>
            </w:r>
          </w:p>
          <w:p w:rsidR="00695875" w:rsidRPr="00BD1B01" w:rsidRDefault="00695875" w:rsidP="00695875">
            <w:pPr>
              <w:rPr>
                <w:rFonts w:ascii="Calibri" w:hAnsi="Calibri" w:cs="Calibri"/>
                <w:b/>
                <w:bCs/>
                <w:lang w:val="bg-BG"/>
              </w:rPr>
            </w:pPr>
          </w:p>
          <w:p w:rsidR="00DE62F9" w:rsidRDefault="00DE62F9" w:rsidP="00695875">
            <w:pPr>
              <w:rPr>
                <w:rFonts w:ascii="Calibri" w:hAnsi="Calibri" w:cs="Calibri"/>
                <w:b/>
                <w:lang w:val="en-US"/>
              </w:rPr>
            </w:pPr>
            <w:r w:rsidRPr="00DE62F9">
              <w:rPr>
                <w:rFonts w:ascii="Calibri" w:hAnsi="Calibri" w:cs="Calibri"/>
                <w:b/>
                <w:lang w:val="en-US"/>
              </w:rPr>
              <w:t>Challenges for migrant host countries and communities; benefits for host communities; challenges and benefits for countries of origin</w:t>
            </w:r>
            <w:r>
              <w:rPr>
                <w:rFonts w:ascii="Calibri" w:hAnsi="Calibri" w:cs="Calibri"/>
                <w:b/>
                <w:lang w:val="en-US"/>
              </w:rPr>
              <w:t>.</w:t>
            </w:r>
          </w:p>
          <w:p w:rsidR="00695875" w:rsidRPr="00DE62F9" w:rsidRDefault="00DE62F9" w:rsidP="00695875">
            <w:pPr>
              <w:rPr>
                <w:rFonts w:ascii="Calibri" w:hAnsi="Calibri" w:cs="Calibri"/>
                <w:b/>
                <w:lang w:val="en-US"/>
              </w:rPr>
            </w:pPr>
            <w:r>
              <w:rPr>
                <w:rFonts w:ascii="Calibri" w:hAnsi="Calibri" w:cs="Calibri"/>
                <w:b/>
                <w:lang w:val="en-US"/>
              </w:rPr>
              <w:t>Control of migration flows</w:t>
            </w:r>
          </w:p>
          <w:p w:rsidR="00695875" w:rsidRPr="00BD1B01" w:rsidRDefault="00695875" w:rsidP="00695875">
            <w:pPr>
              <w:rPr>
                <w:rFonts w:ascii="Calibri" w:hAnsi="Calibri" w:cs="Calibri"/>
                <w:b/>
                <w:lang w:val="bg-BG"/>
              </w:rPr>
            </w:pPr>
          </w:p>
          <w:p w:rsidR="00695875" w:rsidRPr="00BD1B01" w:rsidRDefault="00C325CC" w:rsidP="00BD1B01">
            <w:pPr>
              <w:jc w:val="both"/>
              <w:rPr>
                <w:rFonts w:ascii="Calibri" w:hAnsi="Calibri" w:cs="Calibri"/>
                <w:b/>
                <w:lang w:val="bg-BG"/>
              </w:rPr>
            </w:pPr>
            <w:r>
              <w:rPr>
                <w:rFonts w:ascii="Calibri" w:hAnsi="Calibri" w:cs="Calibri"/>
                <w:b/>
                <w:lang w:val="en-US"/>
              </w:rPr>
              <w:t>Activity</w:t>
            </w:r>
            <w:r w:rsidR="005F3619">
              <w:rPr>
                <w:rFonts w:ascii="Calibri" w:hAnsi="Calibri" w:cs="Calibri"/>
                <w:b/>
                <w:lang w:val="bg-BG"/>
              </w:rPr>
              <w:t xml:space="preserve"> </w:t>
            </w:r>
            <w:r w:rsidR="00695875" w:rsidRPr="00BD1B01">
              <w:rPr>
                <w:rFonts w:ascii="Calibri" w:hAnsi="Calibri" w:cs="Calibri"/>
                <w:b/>
                <w:lang w:val="bg-BG"/>
              </w:rPr>
              <w:t>1</w:t>
            </w:r>
            <w:r w:rsidR="00BD1B01" w:rsidRPr="00BD1B01">
              <w:rPr>
                <w:rFonts w:ascii="Calibri" w:hAnsi="Calibri" w:cs="Calibri"/>
                <w:b/>
                <w:lang w:val="bg-BG"/>
              </w:rPr>
              <w:t xml:space="preserve"> – 40</w:t>
            </w:r>
            <w:r w:rsidR="00695875" w:rsidRPr="00BD1B01">
              <w:rPr>
                <w:rFonts w:ascii="Calibri" w:hAnsi="Calibri" w:cs="Calibri"/>
                <w:b/>
                <w:lang w:val="bg-BG"/>
              </w:rPr>
              <w:t xml:space="preserve"> </w:t>
            </w:r>
            <w:r>
              <w:rPr>
                <w:rFonts w:ascii="Calibri" w:hAnsi="Calibri" w:cs="Calibri"/>
                <w:b/>
                <w:lang w:val="en-US"/>
              </w:rPr>
              <w:t>minutes</w:t>
            </w:r>
            <w:r w:rsidR="00695875" w:rsidRPr="00BD1B01">
              <w:rPr>
                <w:rFonts w:ascii="Calibri" w:hAnsi="Calibri" w:cs="Calibri"/>
                <w:b/>
                <w:lang w:val="bg-BG"/>
              </w:rPr>
              <w:t>: „</w:t>
            </w:r>
            <w:r w:rsidRPr="00C325CC">
              <w:rPr>
                <w:rFonts w:ascii="Calibri" w:hAnsi="Calibri" w:cs="Calibri"/>
                <w:b/>
                <w:lang w:val="bg-BG"/>
              </w:rPr>
              <w:t>I hear, I see, I don't understand</w:t>
            </w:r>
            <w:proofErr w:type="gramStart"/>
            <w:r w:rsidR="00695875" w:rsidRPr="00BD1B01">
              <w:rPr>
                <w:rFonts w:ascii="Calibri" w:hAnsi="Calibri" w:cs="Calibri"/>
                <w:b/>
                <w:lang w:val="bg-BG"/>
              </w:rPr>
              <w:t>!“</w:t>
            </w:r>
            <w:proofErr w:type="gramEnd"/>
          </w:p>
          <w:p w:rsidR="00DE62F9" w:rsidRDefault="00DE62F9" w:rsidP="00BD1B01">
            <w:pPr>
              <w:jc w:val="both"/>
              <w:rPr>
                <w:rFonts w:ascii="Calibri" w:hAnsi="Calibri" w:cs="Calibri"/>
              </w:rPr>
            </w:pPr>
            <w:r w:rsidRPr="00DE62F9">
              <w:rPr>
                <w:rFonts w:ascii="Calibri" w:hAnsi="Calibri" w:cs="Calibri"/>
              </w:rPr>
              <w:t>This game shows the challenges that refugee migrants face when applying for asylum. Participants can experience the emotional shock, they will have to try to overcome the language barrier while completing the Asylum application form. They will understand that people can be discriminated against by government officials.</w:t>
            </w:r>
          </w:p>
          <w:p w:rsidR="00695875" w:rsidRPr="00BD1B01" w:rsidRDefault="00C325CC" w:rsidP="00BD1B01">
            <w:pPr>
              <w:jc w:val="both"/>
              <w:rPr>
                <w:rFonts w:ascii="Calibri" w:hAnsi="Calibri" w:cs="Calibri"/>
              </w:rPr>
            </w:pPr>
            <w:r>
              <w:rPr>
                <w:rFonts w:ascii="Calibri" w:hAnsi="Calibri" w:cs="Calibri"/>
                <w:b/>
              </w:rPr>
              <w:t>Preparation</w:t>
            </w:r>
            <w:r w:rsidR="00695875" w:rsidRPr="00BD1B01">
              <w:rPr>
                <w:rFonts w:ascii="Calibri" w:hAnsi="Calibri" w:cs="Calibri"/>
                <w:b/>
              </w:rPr>
              <w:t>:</w:t>
            </w:r>
            <w:r w:rsidR="00695875" w:rsidRPr="00BD1B01">
              <w:rPr>
                <w:rFonts w:ascii="Calibri" w:hAnsi="Calibri" w:cs="Calibri"/>
              </w:rPr>
              <w:t xml:space="preserve"> </w:t>
            </w:r>
            <w:r w:rsidR="00604A6A" w:rsidRPr="00604A6A">
              <w:rPr>
                <w:rFonts w:ascii="Calibri" w:hAnsi="Calibri" w:cs="Calibri"/>
              </w:rPr>
              <w:t>Arrange the room so that you sit behind a desk and act as a bureaucratic immigration officer.</w:t>
            </w:r>
          </w:p>
          <w:p w:rsidR="00604A6A" w:rsidRPr="00604A6A" w:rsidRDefault="00C325CC" w:rsidP="00604A6A">
            <w:pPr>
              <w:jc w:val="both"/>
              <w:rPr>
                <w:rFonts w:ascii="Calibri" w:hAnsi="Calibri" w:cs="Calibri"/>
              </w:rPr>
            </w:pPr>
            <w:r>
              <w:rPr>
                <w:rFonts w:ascii="Calibri" w:hAnsi="Calibri" w:cs="Calibri"/>
                <w:b/>
              </w:rPr>
              <w:t>Implementation</w:t>
            </w:r>
            <w:r w:rsidR="00695875" w:rsidRPr="00BD1B01">
              <w:rPr>
                <w:rFonts w:ascii="Calibri" w:hAnsi="Calibri" w:cs="Calibri"/>
                <w:b/>
              </w:rPr>
              <w:t>:</w:t>
            </w:r>
            <w:r w:rsidR="00695875" w:rsidRPr="00BD1B01">
              <w:rPr>
                <w:rFonts w:ascii="Calibri" w:hAnsi="Calibri" w:cs="Calibri"/>
                <w:b/>
                <w:lang w:val="bg-BG"/>
              </w:rPr>
              <w:t xml:space="preserve"> </w:t>
            </w:r>
            <w:r w:rsidR="00604A6A" w:rsidRPr="00604A6A">
              <w:rPr>
                <w:rFonts w:ascii="Calibri" w:hAnsi="Calibri" w:cs="Calibri"/>
              </w:rPr>
              <w:t xml:space="preserve">Wait for participants to enter the room, but do not greet them and </w:t>
            </w:r>
            <w:r w:rsidR="00604A6A">
              <w:rPr>
                <w:rFonts w:ascii="Calibri" w:hAnsi="Calibri" w:cs="Calibri"/>
              </w:rPr>
              <w:t xml:space="preserve">do not </w:t>
            </w:r>
            <w:r w:rsidR="00604A6A" w:rsidRPr="00604A6A">
              <w:rPr>
                <w:rFonts w:ascii="Calibri" w:hAnsi="Calibri" w:cs="Calibri"/>
              </w:rPr>
              <w:t xml:space="preserve">indicate that </w:t>
            </w:r>
            <w:r w:rsidR="00604A6A">
              <w:rPr>
                <w:rFonts w:ascii="Calibri" w:hAnsi="Calibri" w:cs="Calibri"/>
              </w:rPr>
              <w:t>you</w:t>
            </w:r>
            <w:r w:rsidR="00604A6A" w:rsidRPr="00604A6A">
              <w:rPr>
                <w:rFonts w:ascii="Calibri" w:hAnsi="Calibri" w:cs="Calibri"/>
              </w:rPr>
              <w:t xml:space="preserve"> noticed their presence. Don't say anything. Wait a few minutes and give the participants one copy of the Asylum application and a pen. Tell them they have 5 minutes to fill out the form, but </w:t>
            </w:r>
            <w:r w:rsidR="00604A6A">
              <w:rPr>
                <w:rFonts w:ascii="Calibri" w:hAnsi="Calibri" w:cs="Calibri"/>
              </w:rPr>
              <w:t xml:space="preserve">do not </w:t>
            </w:r>
            <w:r w:rsidR="00604A6A" w:rsidRPr="00604A6A">
              <w:rPr>
                <w:rFonts w:ascii="Calibri" w:hAnsi="Calibri" w:cs="Calibri"/>
              </w:rPr>
              <w:t xml:space="preserve">say </w:t>
            </w:r>
            <w:r w:rsidR="00604A6A">
              <w:rPr>
                <w:rFonts w:ascii="Calibri" w:hAnsi="Calibri" w:cs="Calibri"/>
              </w:rPr>
              <w:t xml:space="preserve">anything else. </w:t>
            </w:r>
            <w:r w:rsidR="00604A6A" w:rsidRPr="00604A6A">
              <w:rPr>
                <w:rFonts w:ascii="Calibri" w:hAnsi="Calibri" w:cs="Calibri"/>
              </w:rPr>
              <w:t>Ignore all questions and protests. If you have to say something, use a foreign language (or fictional language) and gestures. Minimize communication.</w:t>
            </w:r>
            <w:r w:rsidR="00695875" w:rsidRPr="00BD1B01">
              <w:rPr>
                <w:rFonts w:ascii="Calibri" w:hAnsi="Calibri" w:cs="Calibri"/>
              </w:rPr>
              <w:t xml:space="preserve"> </w:t>
            </w:r>
            <w:r w:rsidR="00604A6A" w:rsidRPr="00604A6A">
              <w:rPr>
                <w:rFonts w:ascii="Calibri" w:hAnsi="Calibri" w:cs="Calibri"/>
              </w:rPr>
              <w:t>Remember that refugee problems are not your concern, your job is just to hand out the forms and collect them back! Keep rough with the late ones (for example, "You're late. Take the form and fill it out. You have 5 minutes left.").</w:t>
            </w:r>
            <w:r w:rsidR="00695875" w:rsidRPr="00BD1B01">
              <w:rPr>
                <w:rFonts w:ascii="Calibri" w:hAnsi="Calibri" w:cs="Calibri"/>
              </w:rPr>
              <w:t xml:space="preserve"> </w:t>
            </w:r>
            <w:r w:rsidR="00604A6A" w:rsidRPr="00604A6A">
              <w:rPr>
                <w:rFonts w:ascii="Calibri" w:hAnsi="Calibri" w:cs="Calibri"/>
              </w:rPr>
              <w:t>When the five minutes are up, collect the forms without smiling or making personal contact. Call up the first name on the completed forms and tell the person to come forward. Review the form and make any comment, for example, "You didn't answer the eighth question" or "I see you gave a negative answer to the sixth question</w:t>
            </w:r>
            <w:r w:rsidR="00695875" w:rsidRPr="00BD1B01">
              <w:rPr>
                <w:rFonts w:ascii="Calibri" w:hAnsi="Calibri" w:cs="Calibri"/>
              </w:rPr>
              <w:t xml:space="preserve">. </w:t>
            </w:r>
            <w:r w:rsidR="00604A6A">
              <w:rPr>
                <w:rFonts w:ascii="Calibri" w:hAnsi="Calibri" w:cs="Calibri"/>
              </w:rPr>
              <w:t>You are being denied asylum. "</w:t>
            </w:r>
            <w:r w:rsidR="00604A6A" w:rsidRPr="00604A6A">
              <w:rPr>
                <w:rFonts w:ascii="Calibri" w:hAnsi="Calibri" w:cs="Calibri"/>
              </w:rPr>
              <w:t>Tell the person to sit down. Don't let him talk to you. Move to the next candidate immediately.</w:t>
            </w:r>
          </w:p>
          <w:p w:rsidR="00604A6A" w:rsidRDefault="00604A6A" w:rsidP="00604A6A">
            <w:pPr>
              <w:jc w:val="both"/>
              <w:rPr>
                <w:rFonts w:ascii="Calibri" w:hAnsi="Calibri" w:cs="Calibri"/>
              </w:rPr>
            </w:pPr>
            <w:r w:rsidRPr="00604A6A">
              <w:rPr>
                <w:rFonts w:ascii="Calibri" w:hAnsi="Calibri" w:cs="Calibri"/>
              </w:rPr>
              <w:t xml:space="preserve">Repeat the process several times. It is not necessary to call everyone by name, it is important for </w:t>
            </w:r>
            <w:r w:rsidRPr="00604A6A">
              <w:rPr>
                <w:rFonts w:ascii="Calibri" w:hAnsi="Calibri" w:cs="Calibri"/>
              </w:rPr>
              <w:lastRenderedPageBreak/>
              <w:t>participants to understand what is happening. Finally, quit the role and invite the participants to discuss what happened.</w:t>
            </w:r>
          </w:p>
          <w:p w:rsidR="00604A6A" w:rsidRPr="00604A6A" w:rsidRDefault="00C325CC" w:rsidP="00604A6A">
            <w:pPr>
              <w:jc w:val="both"/>
              <w:rPr>
                <w:rFonts w:ascii="Calibri" w:hAnsi="Calibri" w:cs="Calibri"/>
                <w:bCs/>
              </w:rPr>
            </w:pPr>
            <w:r>
              <w:rPr>
                <w:rFonts w:ascii="Calibri" w:hAnsi="Calibri" w:cs="Calibri"/>
                <w:b/>
                <w:bCs/>
                <w:lang w:val="en-US"/>
              </w:rPr>
              <w:t>Discussion</w:t>
            </w:r>
            <w:r w:rsidR="00695875" w:rsidRPr="00BD1B01">
              <w:rPr>
                <w:rFonts w:ascii="Calibri" w:hAnsi="Calibri" w:cs="Calibri"/>
                <w:b/>
                <w:bCs/>
              </w:rPr>
              <w:t>:</w:t>
            </w:r>
            <w:r w:rsidR="00695875" w:rsidRPr="00604A6A">
              <w:rPr>
                <w:rFonts w:ascii="Calibri" w:hAnsi="Calibri" w:cs="Calibri"/>
                <w:b/>
                <w:bCs/>
                <w:lang w:val="bg-BG"/>
              </w:rPr>
              <w:t xml:space="preserve"> </w:t>
            </w:r>
            <w:r w:rsidR="00604A6A" w:rsidRPr="00604A6A">
              <w:rPr>
                <w:rFonts w:ascii="Calibri" w:hAnsi="Calibri" w:cs="Calibri"/>
                <w:bCs/>
              </w:rPr>
              <w:t>Ask students how they felt during the game and what they learned. How did the participants feel when filling out the incomprehensible form? Is this a realistic simulation of what asylum seekers are experiencing? Do you think that refugees are treated fairly when applying for asylum in your country? Why? What can be the consequences for the asylum seeker? Ask participants if they have ever found themselves in a situation where they do not speak the language and have confronted an officer - a police officer or a supervisor who checks</w:t>
            </w:r>
          </w:p>
          <w:p w:rsidR="00695875" w:rsidRDefault="00604A6A" w:rsidP="00604A6A">
            <w:pPr>
              <w:jc w:val="both"/>
              <w:rPr>
                <w:rFonts w:ascii="Calibri" w:hAnsi="Calibri" w:cs="Calibri"/>
                <w:bCs/>
              </w:rPr>
            </w:pPr>
            <w:r w:rsidRPr="00604A6A">
              <w:rPr>
                <w:rFonts w:ascii="Calibri" w:hAnsi="Calibri" w:cs="Calibri"/>
                <w:bCs/>
              </w:rPr>
              <w:t>tickets? What is the feeling?</w:t>
            </w:r>
          </w:p>
          <w:p w:rsidR="00604A6A" w:rsidRPr="00BD1B01" w:rsidRDefault="00604A6A" w:rsidP="00604A6A">
            <w:pPr>
              <w:jc w:val="both"/>
              <w:rPr>
                <w:rFonts w:ascii="Calibri" w:hAnsi="Calibri" w:cs="Calibri"/>
                <w:b/>
                <w:bCs/>
              </w:rPr>
            </w:pPr>
          </w:p>
          <w:p w:rsidR="00695875" w:rsidRPr="002E75E0" w:rsidRDefault="00C325CC" w:rsidP="00BD1B01">
            <w:pPr>
              <w:jc w:val="both"/>
              <w:rPr>
                <w:rFonts w:ascii="Calibri" w:hAnsi="Calibri" w:cs="Calibri"/>
                <w:b/>
                <w:bCs/>
              </w:rPr>
            </w:pPr>
            <w:r>
              <w:rPr>
                <w:rFonts w:ascii="Calibri" w:hAnsi="Calibri" w:cs="Calibri"/>
                <w:b/>
                <w:bCs/>
                <w:lang w:val="en-US"/>
              </w:rPr>
              <w:t>Activity</w:t>
            </w:r>
            <w:r w:rsidR="00695875" w:rsidRPr="00BD1B01">
              <w:rPr>
                <w:rFonts w:ascii="Calibri" w:hAnsi="Calibri" w:cs="Calibri"/>
                <w:b/>
                <w:bCs/>
                <w:lang w:val="bg-BG"/>
              </w:rPr>
              <w:t xml:space="preserve"> 2- 30 </w:t>
            </w:r>
            <w:r>
              <w:rPr>
                <w:rFonts w:ascii="Calibri" w:hAnsi="Calibri" w:cs="Calibri"/>
                <w:b/>
                <w:bCs/>
                <w:lang w:val="en-US"/>
              </w:rPr>
              <w:t>minutes</w:t>
            </w:r>
            <w:r w:rsidR="00695875" w:rsidRPr="00BD1B01">
              <w:rPr>
                <w:rFonts w:ascii="Calibri" w:hAnsi="Calibri" w:cs="Calibri"/>
                <w:b/>
                <w:bCs/>
                <w:lang w:val="bg-BG"/>
              </w:rPr>
              <w:t>: „</w:t>
            </w:r>
            <w:r w:rsidRPr="00C325CC">
              <w:rPr>
                <w:rFonts w:ascii="Calibri" w:hAnsi="Calibri" w:cs="Calibri"/>
                <w:b/>
                <w:bCs/>
                <w:lang w:val="bg-BG"/>
              </w:rPr>
              <w:t xml:space="preserve">My star </w:t>
            </w:r>
            <w:r w:rsidRPr="002E75E0">
              <w:rPr>
                <w:rFonts w:ascii="Calibri" w:hAnsi="Calibri" w:cs="Calibri"/>
                <w:b/>
                <w:bCs/>
              </w:rPr>
              <w:t>- on the other hand</w:t>
            </w:r>
            <w:proofErr w:type="gramStart"/>
            <w:r w:rsidR="002E75E0" w:rsidRPr="002E75E0">
              <w:rPr>
                <w:rFonts w:ascii="Calibri" w:hAnsi="Calibri" w:cs="Calibri"/>
                <w:b/>
                <w:bCs/>
              </w:rPr>
              <w:t>!“</w:t>
            </w:r>
            <w:proofErr w:type="gramEnd"/>
          </w:p>
          <w:p w:rsidR="00695875" w:rsidRPr="00BD1B01" w:rsidRDefault="00C325CC" w:rsidP="00BD1B01">
            <w:pPr>
              <w:jc w:val="both"/>
              <w:rPr>
                <w:rFonts w:ascii="Calibri" w:hAnsi="Calibri" w:cs="Calibri"/>
                <w:bCs/>
                <w:lang w:val="bg-BG"/>
              </w:rPr>
            </w:pPr>
            <w:r w:rsidRPr="002E75E0">
              <w:rPr>
                <w:rFonts w:ascii="Calibri" w:hAnsi="Calibri" w:cs="Calibri"/>
                <w:b/>
                <w:bCs/>
              </w:rPr>
              <w:t>Introduction</w:t>
            </w:r>
            <w:r w:rsidR="00695875" w:rsidRPr="002E75E0">
              <w:rPr>
                <w:rFonts w:ascii="Calibri" w:hAnsi="Calibri" w:cs="Calibri"/>
                <w:b/>
                <w:bCs/>
              </w:rPr>
              <w:t>:</w:t>
            </w:r>
            <w:r w:rsidR="00695875" w:rsidRPr="002E75E0">
              <w:rPr>
                <w:rFonts w:ascii="Calibri" w:hAnsi="Calibri" w:cs="Calibri"/>
                <w:bCs/>
              </w:rPr>
              <w:t xml:space="preserve"> </w:t>
            </w:r>
            <w:r w:rsidR="00604A6A" w:rsidRPr="002E75E0">
              <w:rPr>
                <w:rFonts w:ascii="Calibri" w:hAnsi="Calibri" w:cs="Calibri"/>
                <w:bCs/>
              </w:rPr>
              <w:t>Tell students that many famous people, scientists</w:t>
            </w:r>
            <w:r w:rsidR="00604A6A" w:rsidRPr="00604A6A">
              <w:rPr>
                <w:rFonts w:ascii="Calibri" w:hAnsi="Calibri" w:cs="Calibri"/>
                <w:bCs/>
                <w:lang w:val="bg-BG"/>
              </w:rPr>
              <w:t>, musicians, athletes are migrants to other countries. Give examples of this, e.g. Sigmund Freud, Vi</w:t>
            </w:r>
            <w:r w:rsidR="00604A6A">
              <w:rPr>
                <w:rFonts w:ascii="Calibri" w:hAnsi="Calibri" w:cs="Calibri"/>
                <w:bCs/>
                <w:lang w:val="en-US"/>
              </w:rPr>
              <w:t>c</w:t>
            </w:r>
            <w:r w:rsidR="00604A6A" w:rsidRPr="00604A6A">
              <w:rPr>
                <w:rFonts w:ascii="Calibri" w:hAnsi="Calibri" w:cs="Calibri"/>
                <w:bCs/>
                <w:lang w:val="bg-BG"/>
              </w:rPr>
              <w:t>tor Hugo, Karl Marx, Rudolf Nureyev, Salma Hayek, Natalie Portman and others.</w:t>
            </w:r>
          </w:p>
          <w:p w:rsidR="00695875" w:rsidRPr="00BD1B01" w:rsidRDefault="00C325CC" w:rsidP="00BD1B01">
            <w:pPr>
              <w:jc w:val="both"/>
              <w:rPr>
                <w:rFonts w:ascii="Calibri" w:hAnsi="Calibri" w:cs="Calibri"/>
                <w:bCs/>
                <w:lang w:val="bg-BG"/>
              </w:rPr>
            </w:pPr>
            <w:r>
              <w:rPr>
                <w:rFonts w:ascii="Calibri" w:hAnsi="Calibri" w:cs="Calibri"/>
                <w:b/>
                <w:bCs/>
                <w:lang w:val="en-US"/>
              </w:rPr>
              <w:t>Implementation</w:t>
            </w:r>
            <w:r w:rsidR="00695875" w:rsidRPr="00BD1B01">
              <w:rPr>
                <w:rFonts w:ascii="Calibri" w:hAnsi="Calibri" w:cs="Calibri"/>
                <w:bCs/>
                <w:lang w:val="bg-BG"/>
              </w:rPr>
              <w:t xml:space="preserve">: </w:t>
            </w:r>
            <w:r w:rsidR="00604A6A" w:rsidRPr="00604A6A">
              <w:rPr>
                <w:rFonts w:ascii="Calibri" w:hAnsi="Calibri" w:cs="Calibri"/>
                <w:bCs/>
                <w:lang w:val="bg-BG"/>
              </w:rPr>
              <w:t>Hand out a sheet and a pen to each participant. Ask them who are their favorite music artists, writers, sports and movie stars? Do they know where they were born, where they work and live now? What was the reason why they left hom</w:t>
            </w:r>
            <w:bookmarkStart w:id="0" w:name="_GoBack"/>
            <w:bookmarkEnd w:id="0"/>
            <w:r w:rsidR="00604A6A" w:rsidRPr="00604A6A">
              <w:rPr>
                <w:rFonts w:ascii="Calibri" w:hAnsi="Calibri" w:cs="Calibri"/>
                <w:bCs/>
                <w:lang w:val="bg-BG"/>
              </w:rPr>
              <w:t>e? What challenges did they face in their journey of development? Allow 10 minutes for self-study work for students to research about the personalities they are interested in (they can study interviews, movies, find information in books, tutorials, the Internet). They can also write stories to their acquaintances, friends who have also left their homeland and migrated to other countries.</w:t>
            </w:r>
          </w:p>
          <w:p w:rsidR="00695875" w:rsidRPr="00BD1B01" w:rsidRDefault="00C325CC" w:rsidP="00BD1B01">
            <w:pPr>
              <w:jc w:val="both"/>
              <w:rPr>
                <w:rFonts w:ascii="Calibri" w:hAnsi="Calibri" w:cs="Calibri"/>
                <w:bCs/>
                <w:lang w:val="bg-BG"/>
              </w:rPr>
            </w:pPr>
            <w:r>
              <w:rPr>
                <w:rFonts w:ascii="Calibri" w:hAnsi="Calibri" w:cs="Calibri"/>
                <w:b/>
                <w:bCs/>
                <w:lang w:val="en-US"/>
              </w:rPr>
              <w:t>Discussion</w:t>
            </w:r>
            <w:r w:rsidR="00695875" w:rsidRPr="00BD1B01">
              <w:rPr>
                <w:rFonts w:ascii="Calibri" w:hAnsi="Calibri" w:cs="Calibri"/>
                <w:b/>
                <w:bCs/>
                <w:lang w:val="bg-BG"/>
              </w:rPr>
              <w:t>:</w:t>
            </w:r>
            <w:r w:rsidR="00695875" w:rsidRPr="00BD1B01">
              <w:rPr>
                <w:rFonts w:ascii="Calibri" w:hAnsi="Calibri" w:cs="Calibri"/>
                <w:bCs/>
                <w:lang w:val="bg-BG"/>
              </w:rPr>
              <w:t xml:space="preserve"> </w:t>
            </w:r>
            <w:r w:rsidR="00604A6A" w:rsidRPr="00604A6A">
              <w:rPr>
                <w:rFonts w:ascii="Calibri" w:hAnsi="Calibri" w:cs="Calibri"/>
                <w:bCs/>
                <w:lang w:val="bg-BG"/>
              </w:rPr>
              <w:t>Ask participants to share what they wrote. Summarize the causes, challenges and contributions that these individuals make to the host countries.</w:t>
            </w:r>
            <w:r w:rsidR="00695875" w:rsidRPr="00BD1B01">
              <w:rPr>
                <w:rFonts w:ascii="Calibri" w:hAnsi="Calibri" w:cs="Calibri"/>
                <w:bCs/>
                <w:lang w:val="bg-BG"/>
              </w:rPr>
              <w:t xml:space="preserve">  </w:t>
            </w:r>
          </w:p>
          <w:p w:rsidR="00604A6A" w:rsidRPr="00604A6A" w:rsidRDefault="00604A6A" w:rsidP="00604A6A">
            <w:pPr>
              <w:pStyle w:val="Heading7"/>
              <w:ind w:left="0" w:firstLine="0"/>
              <w:jc w:val="left"/>
              <w:rPr>
                <w:rFonts w:ascii="Calibri" w:hAnsi="Calibri" w:cs="Calibri"/>
                <w:sz w:val="24"/>
                <w:szCs w:val="24"/>
              </w:rPr>
            </w:pPr>
            <w:r w:rsidRPr="00604A6A">
              <w:rPr>
                <w:rFonts w:ascii="Calibri" w:hAnsi="Calibri" w:cs="Calibri"/>
                <w:b w:val="0"/>
                <w:i/>
                <w:sz w:val="24"/>
                <w:szCs w:val="24"/>
              </w:rPr>
              <w:t>This activity was adapted from the publication of the Commission on Prot</w:t>
            </w:r>
            <w:r>
              <w:rPr>
                <w:rFonts w:ascii="Calibri" w:hAnsi="Calibri" w:cs="Calibri"/>
                <w:b w:val="0"/>
                <w:i/>
                <w:sz w:val="24"/>
                <w:szCs w:val="24"/>
              </w:rPr>
              <w:t>ection against Discrimination -</w:t>
            </w:r>
            <w:r w:rsidRPr="00604A6A">
              <w:rPr>
                <w:rFonts w:ascii="Calibri" w:hAnsi="Calibri" w:cs="Calibri"/>
                <w:b w:val="0"/>
                <w:i/>
                <w:sz w:val="24"/>
                <w:szCs w:val="24"/>
              </w:rPr>
              <w:t xml:space="preserve">Exercises under the project </w:t>
            </w:r>
            <w:r>
              <w:rPr>
                <w:rFonts w:ascii="Calibri" w:hAnsi="Calibri" w:cs="Calibri"/>
                <w:b w:val="0"/>
                <w:i/>
                <w:sz w:val="24"/>
                <w:szCs w:val="24"/>
              </w:rPr>
              <w:t>“</w:t>
            </w:r>
            <w:r w:rsidRPr="00604A6A">
              <w:rPr>
                <w:rFonts w:ascii="Calibri" w:hAnsi="Calibri" w:cs="Calibri"/>
                <w:b w:val="0"/>
                <w:i/>
                <w:sz w:val="24"/>
                <w:szCs w:val="24"/>
              </w:rPr>
              <w:t xml:space="preserve">Schools without Discrimination </w:t>
            </w:r>
            <w:r>
              <w:rPr>
                <w:rFonts w:ascii="Calibri" w:hAnsi="Calibri" w:cs="Calibri"/>
                <w:b w:val="0"/>
                <w:i/>
                <w:sz w:val="24"/>
                <w:szCs w:val="24"/>
              </w:rPr>
              <w:t>“</w:t>
            </w:r>
            <w:r w:rsidRPr="00604A6A">
              <w:rPr>
                <w:rFonts w:ascii="Calibri" w:hAnsi="Calibri" w:cs="Calibri"/>
                <w:b w:val="0"/>
                <w:i/>
                <w:sz w:val="24"/>
                <w:szCs w:val="24"/>
              </w:rPr>
              <w:t>(pp. 73-75). It may be an alternative to the previous role-playing game.</w:t>
            </w:r>
          </w:p>
          <w:p w:rsidR="00C325CC" w:rsidRPr="001D6F9A" w:rsidRDefault="00C325CC" w:rsidP="00C325CC">
            <w:pPr>
              <w:pStyle w:val="Heading7"/>
              <w:jc w:val="left"/>
              <w:rPr>
                <w:rFonts w:ascii="Calibri" w:hAnsi="Calibri" w:cs="Calibri"/>
                <w:sz w:val="24"/>
                <w:szCs w:val="24"/>
              </w:rPr>
            </w:pPr>
            <w:r w:rsidRPr="004A41A5">
              <w:rPr>
                <w:rFonts w:ascii="Calibri" w:hAnsi="Calibri" w:cs="Calibri"/>
                <w:sz w:val="24"/>
                <w:szCs w:val="24"/>
              </w:rPr>
              <w:t>The students write in their notebooks the answers to the following questions</w:t>
            </w:r>
            <w:r w:rsidRPr="001D6F9A">
              <w:rPr>
                <w:rFonts w:ascii="Calibri" w:hAnsi="Calibri" w:cs="Calibri"/>
                <w:sz w:val="24"/>
                <w:szCs w:val="24"/>
              </w:rPr>
              <w:t>:</w:t>
            </w:r>
          </w:p>
          <w:p w:rsidR="00734AD3" w:rsidRPr="00734AD3" w:rsidRDefault="00734AD3" w:rsidP="00734AD3">
            <w:pPr>
              <w:ind w:left="720"/>
              <w:rPr>
                <w:rFonts w:ascii="Calibri" w:hAnsi="Calibri" w:cs="Calibri"/>
                <w:lang w:val="bg-BG"/>
              </w:rPr>
            </w:pPr>
            <w:r w:rsidRPr="00734AD3">
              <w:rPr>
                <w:rFonts w:ascii="Calibri" w:hAnsi="Calibri" w:cs="Calibri"/>
                <w:lang w:val="bg-BG"/>
              </w:rPr>
              <w:t>1. Does migration bring benefits to host countries? If so, which ones?</w:t>
            </w:r>
          </w:p>
          <w:p w:rsidR="00734AD3" w:rsidRPr="00734AD3" w:rsidRDefault="00734AD3" w:rsidP="00734AD3">
            <w:pPr>
              <w:ind w:left="720"/>
              <w:rPr>
                <w:rFonts w:ascii="Calibri" w:hAnsi="Calibri" w:cs="Calibri"/>
                <w:lang w:val="bg-BG"/>
              </w:rPr>
            </w:pPr>
            <w:r w:rsidRPr="00734AD3">
              <w:rPr>
                <w:rFonts w:ascii="Calibri" w:hAnsi="Calibri" w:cs="Calibri"/>
                <w:lang w:val="bg-BG"/>
              </w:rPr>
              <w:t>2. Does migration present challenges for host countries? What kind?</w:t>
            </w:r>
          </w:p>
          <w:p w:rsidR="00734AD3" w:rsidRDefault="00734AD3" w:rsidP="00734AD3">
            <w:pPr>
              <w:ind w:left="720"/>
              <w:rPr>
                <w:rFonts w:ascii="Calibri" w:hAnsi="Calibri" w:cs="Calibri"/>
                <w:lang w:val="en-US"/>
              </w:rPr>
            </w:pPr>
            <w:r w:rsidRPr="00734AD3">
              <w:rPr>
                <w:rFonts w:ascii="Calibri" w:hAnsi="Calibri" w:cs="Calibri"/>
                <w:lang w:val="bg-BG"/>
              </w:rPr>
              <w:t>3. Does migration bring benefits or challenges to the country of origin?</w:t>
            </w:r>
          </w:p>
          <w:p w:rsidR="00695875" w:rsidRPr="00734AD3" w:rsidRDefault="00734AD3" w:rsidP="00734AD3">
            <w:pPr>
              <w:ind w:left="720"/>
              <w:rPr>
                <w:rFonts w:ascii="Calibri" w:hAnsi="Calibri" w:cs="Calibri"/>
                <w:lang w:val="en-US"/>
              </w:rPr>
            </w:pPr>
            <w:r w:rsidRPr="00734AD3">
              <w:rPr>
                <w:rFonts w:ascii="Calibri" w:hAnsi="Calibri" w:cs="Calibri"/>
                <w:lang w:val="bg-BG"/>
              </w:rPr>
              <w:t>4. How the media portray migrants, incl. refugees in your country</w:t>
            </w:r>
            <w:r>
              <w:rPr>
                <w:rFonts w:ascii="Calibri" w:hAnsi="Calibri" w:cs="Calibri"/>
                <w:lang w:val="en-US"/>
              </w:rPr>
              <w:t>?</w:t>
            </w:r>
          </w:p>
        </w:tc>
        <w:tc>
          <w:tcPr>
            <w:tcW w:w="4727" w:type="dxa"/>
            <w:tcBorders>
              <w:top w:val="single" w:sz="12" w:space="0" w:color="000000"/>
              <w:left w:val="single" w:sz="6" w:space="0" w:color="000000"/>
              <w:bottom w:val="single" w:sz="6" w:space="0" w:color="000000"/>
              <w:right w:val="single" w:sz="18" w:space="0" w:color="000000"/>
            </w:tcBorders>
            <w:shd w:val="clear" w:color="auto" w:fill="auto"/>
          </w:tcPr>
          <w:p w:rsidR="00695875" w:rsidRPr="00BD1B01" w:rsidRDefault="00695875" w:rsidP="00BD1B01">
            <w:pPr>
              <w:pStyle w:val="Heading2"/>
              <w:numPr>
                <w:ilvl w:val="0"/>
                <w:numId w:val="0"/>
              </w:numPr>
              <w:ind w:left="576" w:hanging="576"/>
              <w:jc w:val="center"/>
              <w:rPr>
                <w:rFonts w:ascii="Calibri" w:hAnsi="Calibri" w:cs="Calibri"/>
                <w:sz w:val="24"/>
              </w:rPr>
            </w:pPr>
          </w:p>
          <w:p w:rsidR="00695875" w:rsidRDefault="00695875" w:rsidP="00695875"/>
          <w:p w:rsidR="00695875" w:rsidRDefault="00695875" w:rsidP="00695875"/>
          <w:p w:rsidR="00695875" w:rsidRDefault="00695875" w:rsidP="00695875"/>
          <w:p w:rsidR="00695875" w:rsidRDefault="00695875" w:rsidP="00695875"/>
          <w:p w:rsidR="00695875" w:rsidRDefault="00695875" w:rsidP="00695875"/>
          <w:p w:rsidR="00695875" w:rsidRDefault="00695875" w:rsidP="00695875"/>
          <w:p w:rsidR="00695875" w:rsidRDefault="00695875" w:rsidP="00695875"/>
          <w:p w:rsidR="00695875" w:rsidRPr="00C325CC" w:rsidRDefault="00C325CC" w:rsidP="00C325CC">
            <w:pPr>
              <w:pStyle w:val="Heading7"/>
              <w:jc w:val="left"/>
              <w:rPr>
                <w:rFonts w:ascii="Calibri" w:hAnsi="Calibri"/>
                <w:b w:val="0"/>
                <w:sz w:val="24"/>
                <w:szCs w:val="24"/>
              </w:rPr>
            </w:pPr>
            <w:r>
              <w:rPr>
                <w:rFonts w:ascii="Calibri" w:hAnsi="Calibri" w:cs="Calibri"/>
                <w:sz w:val="24"/>
                <w:szCs w:val="24"/>
              </w:rPr>
              <w:t>Resources</w:t>
            </w:r>
            <w:r w:rsidR="00695875" w:rsidRPr="00BD1B01">
              <w:rPr>
                <w:rFonts w:ascii="Calibri" w:hAnsi="Calibri" w:cs="Calibri"/>
                <w:sz w:val="24"/>
                <w:szCs w:val="24"/>
              </w:rPr>
              <w:t xml:space="preserve">: </w:t>
            </w:r>
            <w:r w:rsidRPr="00C325CC">
              <w:rPr>
                <w:rFonts w:ascii="Calibri" w:hAnsi="Calibri" w:cs="Calibri"/>
                <w:b w:val="0"/>
                <w:sz w:val="24"/>
                <w:szCs w:val="24"/>
              </w:rPr>
              <w:t>Asylum application, pen (for each participant)</w:t>
            </w:r>
          </w:p>
          <w:p w:rsidR="00695875" w:rsidRDefault="00695875" w:rsidP="00695875"/>
          <w:p w:rsidR="00695875" w:rsidRDefault="00695875" w:rsidP="00695875"/>
          <w:p w:rsidR="00695875" w:rsidRDefault="00695875" w:rsidP="00695875"/>
          <w:p w:rsidR="00695875" w:rsidRDefault="00695875" w:rsidP="00695875"/>
          <w:p w:rsidR="00695875" w:rsidRDefault="00695875" w:rsidP="00695875"/>
          <w:p w:rsidR="00695875" w:rsidRDefault="00695875" w:rsidP="00695875"/>
          <w:p w:rsidR="00695875" w:rsidRDefault="00695875" w:rsidP="00695875"/>
          <w:p w:rsidR="00695875" w:rsidRDefault="00695875" w:rsidP="00695875"/>
          <w:p w:rsidR="00695875" w:rsidRDefault="00695875" w:rsidP="00695875"/>
          <w:p w:rsidR="00695875" w:rsidRDefault="00695875" w:rsidP="00695875"/>
          <w:p w:rsidR="00695875" w:rsidRDefault="00695875" w:rsidP="00695875"/>
          <w:p w:rsidR="00695875" w:rsidRDefault="00695875" w:rsidP="00695875"/>
          <w:p w:rsidR="00695875" w:rsidRDefault="00695875" w:rsidP="00695875"/>
          <w:p w:rsidR="00695875" w:rsidRDefault="00695875" w:rsidP="00695875"/>
          <w:p w:rsidR="00695875" w:rsidRDefault="00695875" w:rsidP="00695875"/>
          <w:p w:rsidR="00695875" w:rsidRDefault="00695875" w:rsidP="00695875"/>
          <w:p w:rsidR="00695875" w:rsidRDefault="00695875" w:rsidP="00695875"/>
          <w:p w:rsidR="00695875" w:rsidRDefault="00695875" w:rsidP="00695875"/>
          <w:p w:rsidR="00695875" w:rsidRDefault="00695875" w:rsidP="00695875"/>
          <w:p w:rsidR="00695875" w:rsidRDefault="00695875" w:rsidP="00695875"/>
          <w:p w:rsidR="00695875" w:rsidRDefault="00695875" w:rsidP="00695875"/>
          <w:p w:rsidR="00695875" w:rsidRDefault="00695875" w:rsidP="00695875"/>
          <w:p w:rsidR="00695875" w:rsidRDefault="00695875" w:rsidP="00695875"/>
          <w:p w:rsidR="00695875" w:rsidRPr="00BD1B01" w:rsidRDefault="00C325CC" w:rsidP="00695875">
            <w:pPr>
              <w:rPr>
                <w:rFonts w:ascii="Calibri" w:hAnsi="Calibri" w:cs="Calibri"/>
                <w:b/>
              </w:rPr>
            </w:pPr>
            <w:r>
              <w:rPr>
                <w:rFonts w:ascii="Calibri" w:hAnsi="Calibri" w:cs="Calibri"/>
                <w:b/>
              </w:rPr>
              <w:t>Resource</w:t>
            </w:r>
            <w:r w:rsidR="00695875" w:rsidRPr="00BD1B01">
              <w:rPr>
                <w:rFonts w:ascii="Calibri" w:hAnsi="Calibri" w:cs="Calibri"/>
                <w:b/>
              </w:rPr>
              <w:t xml:space="preserve">: </w:t>
            </w:r>
            <w:r w:rsidRPr="00C325CC">
              <w:rPr>
                <w:rFonts w:ascii="Calibri" w:hAnsi="Calibri" w:cs="Calibri"/>
                <w:lang w:val="bg-BG"/>
              </w:rPr>
              <w:t xml:space="preserve">Writing sheets and </w:t>
            </w:r>
            <w:r w:rsidRPr="00C325CC">
              <w:rPr>
                <w:rFonts w:ascii="Calibri" w:hAnsi="Calibri" w:cs="Calibri"/>
                <w:lang w:val="en-US"/>
              </w:rPr>
              <w:t>a</w:t>
            </w:r>
            <w:r w:rsidRPr="00C325CC">
              <w:rPr>
                <w:rFonts w:ascii="Calibri" w:hAnsi="Calibri" w:cs="Calibri"/>
                <w:lang w:val="bg-BG"/>
              </w:rPr>
              <w:t xml:space="preserve"> pen</w:t>
            </w:r>
          </w:p>
          <w:p w:rsidR="00695875" w:rsidRPr="00BD1B01" w:rsidRDefault="00695875" w:rsidP="00695875">
            <w:pPr>
              <w:rPr>
                <w:rFonts w:ascii="Calibri" w:hAnsi="Calibri" w:cs="Calibri"/>
                <w:b/>
              </w:rPr>
            </w:pPr>
          </w:p>
          <w:p w:rsidR="00695875" w:rsidRPr="00BD1B01" w:rsidRDefault="00C325CC" w:rsidP="00BD1B01">
            <w:pPr>
              <w:numPr>
                <w:ilvl w:val="0"/>
                <w:numId w:val="11"/>
              </w:numPr>
              <w:rPr>
                <w:rFonts w:ascii="Calibri" w:hAnsi="Calibri" w:cs="Calibri"/>
                <w:b/>
              </w:rPr>
            </w:pPr>
            <w:r>
              <w:rPr>
                <w:rFonts w:ascii="Calibri" w:hAnsi="Calibri" w:cs="Calibri"/>
                <w:b/>
              </w:rPr>
              <w:t>THE BIG IDEA</w:t>
            </w:r>
            <w:r w:rsidR="00695875" w:rsidRPr="00BD1B01">
              <w:rPr>
                <w:rFonts w:ascii="Calibri" w:hAnsi="Calibri" w:cs="Calibri"/>
                <w:b/>
              </w:rPr>
              <w:t xml:space="preserve"> </w:t>
            </w:r>
          </w:p>
          <w:p w:rsidR="00C325CC" w:rsidRDefault="00C325CC" w:rsidP="00BD1B01">
            <w:pPr>
              <w:jc w:val="both"/>
              <w:rPr>
                <w:rFonts w:ascii="Calibri" w:hAnsi="Calibri" w:cs="Calibri"/>
              </w:rPr>
            </w:pPr>
            <w:r w:rsidRPr="00C325CC">
              <w:rPr>
                <w:rFonts w:ascii="Calibri" w:hAnsi="Calibri" w:cs="Calibri"/>
              </w:rPr>
              <w:t>The challenges facing host countries and communities are diverse and multifaceted.</w:t>
            </w:r>
            <w:r w:rsidR="00695875" w:rsidRPr="00BD1B01">
              <w:rPr>
                <w:rFonts w:ascii="Calibri" w:hAnsi="Calibri" w:cs="Calibri"/>
              </w:rPr>
              <w:t xml:space="preserve"> </w:t>
            </w:r>
            <w:r w:rsidRPr="00C325CC">
              <w:rPr>
                <w:rFonts w:ascii="Calibri" w:hAnsi="Calibri" w:cs="Calibri"/>
              </w:rPr>
              <w:t xml:space="preserve">Local communities may find it difficult to adapt to people with different </w:t>
            </w:r>
            <w:r w:rsidR="005F3619" w:rsidRPr="00C325CC">
              <w:rPr>
                <w:rFonts w:ascii="Calibri" w:hAnsi="Calibri" w:cs="Calibri"/>
              </w:rPr>
              <w:t>behaviours</w:t>
            </w:r>
            <w:r w:rsidRPr="00C325CC">
              <w:rPr>
                <w:rFonts w:ascii="Calibri" w:hAnsi="Calibri" w:cs="Calibri"/>
              </w:rPr>
              <w:t xml:space="preserve"> and often have concerns about the negative impact that the presence of foreigners can have on their lives.</w:t>
            </w:r>
            <w:r w:rsidR="00695875" w:rsidRPr="00BD1B01">
              <w:rPr>
                <w:rFonts w:ascii="Calibri" w:hAnsi="Calibri" w:cs="Calibri"/>
              </w:rPr>
              <w:t xml:space="preserve"> </w:t>
            </w:r>
            <w:r w:rsidRPr="00C325CC">
              <w:rPr>
                <w:rFonts w:ascii="Calibri" w:hAnsi="Calibri" w:cs="Calibri"/>
              </w:rPr>
              <w:t>However, migration also often has benefits for the host communities - such as new ideas, more wealth, and manpower.</w:t>
            </w:r>
          </w:p>
          <w:p w:rsidR="00C325CC" w:rsidRDefault="00C325CC" w:rsidP="00BD1B01">
            <w:pPr>
              <w:jc w:val="both"/>
              <w:rPr>
                <w:rFonts w:ascii="Calibri" w:hAnsi="Calibri" w:cs="Calibri"/>
              </w:rPr>
            </w:pPr>
            <w:r w:rsidRPr="00C325CC">
              <w:rPr>
                <w:rFonts w:ascii="Calibri" w:hAnsi="Calibri" w:cs="Calibri"/>
              </w:rPr>
              <w:t>The process of migration leads to the creation of new culturally diverse societies, raising questions about what diversity is and how to live in a diverse society. Migration raises questions about how we see "ourselves" and "the other."</w:t>
            </w:r>
          </w:p>
          <w:p w:rsidR="00695875" w:rsidRPr="00BD1B01" w:rsidRDefault="00734AD3" w:rsidP="00BD1B01">
            <w:pPr>
              <w:jc w:val="both"/>
              <w:rPr>
                <w:rFonts w:ascii="Calibri" w:hAnsi="Calibri" w:cs="Calibri"/>
              </w:rPr>
            </w:pPr>
            <w:r w:rsidRPr="00734AD3">
              <w:rPr>
                <w:rFonts w:ascii="Calibri" w:hAnsi="Calibri" w:cs="Calibri"/>
              </w:rPr>
              <w:t>Countries are trying to control and reduce migration, for example by building physical barriers, adopting laws to curb benefits, investing in poorer countries and helping to resolve conflicts</w:t>
            </w:r>
          </w:p>
          <w:p w:rsidR="00695875" w:rsidRPr="00BD1B01" w:rsidRDefault="00695875" w:rsidP="00695875">
            <w:pPr>
              <w:rPr>
                <w:rFonts w:ascii="Calibri" w:hAnsi="Calibri" w:cs="Calibri"/>
                <w:b/>
              </w:rPr>
            </w:pPr>
          </w:p>
          <w:p w:rsidR="00695875" w:rsidRPr="00BD1B01" w:rsidRDefault="00C325CC" w:rsidP="00695875">
            <w:pPr>
              <w:rPr>
                <w:rFonts w:ascii="Calibri" w:hAnsi="Calibri" w:cs="Calibri"/>
                <w:b/>
              </w:rPr>
            </w:pPr>
            <w:r w:rsidRPr="002671AD">
              <w:rPr>
                <w:rFonts w:ascii="Calibri" w:hAnsi="Calibri" w:cs="Calibri"/>
                <w:b/>
                <w:bCs/>
              </w:rPr>
              <w:t>RESULTS FROM THE TRAINING</w:t>
            </w:r>
            <w:r w:rsidR="00695875" w:rsidRPr="00BD1B01">
              <w:rPr>
                <w:rFonts w:ascii="Calibri" w:hAnsi="Calibri" w:cs="Calibri"/>
                <w:b/>
              </w:rPr>
              <w:t xml:space="preserve">: </w:t>
            </w:r>
          </w:p>
          <w:p w:rsidR="00695875" w:rsidRPr="00BD1B01" w:rsidRDefault="00C325CC" w:rsidP="00BD1B01">
            <w:pPr>
              <w:jc w:val="both"/>
              <w:rPr>
                <w:rFonts w:ascii="Calibri" w:hAnsi="Calibri" w:cs="Calibri"/>
              </w:rPr>
            </w:pPr>
            <w:r w:rsidRPr="00C325CC">
              <w:rPr>
                <w:rFonts w:ascii="Calibri" w:hAnsi="Calibri" w:cs="Calibri"/>
              </w:rPr>
              <w:t>Students can explain why migration poses challenges and</w:t>
            </w:r>
            <w:r>
              <w:rPr>
                <w:rFonts w:ascii="Calibri" w:hAnsi="Calibri" w:cs="Calibri"/>
              </w:rPr>
              <w:t xml:space="preserve"> bring</w:t>
            </w:r>
            <w:r w:rsidRPr="00C325CC">
              <w:rPr>
                <w:rFonts w:ascii="Calibri" w:hAnsi="Calibri" w:cs="Calibri"/>
              </w:rPr>
              <w:t xml:space="preserve"> benefits for the host communities, and can list some of them. Students can explain why migration is a controversial issue and why people have different perspectives on it</w:t>
            </w:r>
            <w:r w:rsidR="00695875" w:rsidRPr="00BD1B01">
              <w:rPr>
                <w:rFonts w:ascii="Calibri" w:hAnsi="Calibri" w:cs="Calibri"/>
              </w:rPr>
              <w:t xml:space="preserve">. </w:t>
            </w:r>
            <w:r w:rsidRPr="00C325CC">
              <w:rPr>
                <w:rFonts w:ascii="Calibri" w:hAnsi="Calibri" w:cs="Calibri"/>
              </w:rPr>
              <w:t xml:space="preserve">They are able to </w:t>
            </w:r>
            <w:r w:rsidRPr="00C325CC">
              <w:rPr>
                <w:rFonts w:ascii="Calibri" w:hAnsi="Calibri" w:cs="Calibri"/>
              </w:rPr>
              <w:lastRenderedPageBreak/>
              <w:t>explain how this can be misrepresented by the media and used by political parties</w:t>
            </w:r>
            <w:r w:rsidR="00695875" w:rsidRPr="00BD1B01">
              <w:rPr>
                <w:rFonts w:ascii="Calibri" w:hAnsi="Calibri" w:cs="Calibri"/>
              </w:rPr>
              <w:t xml:space="preserve">. </w:t>
            </w:r>
            <w:r w:rsidRPr="00C325CC">
              <w:rPr>
                <w:rFonts w:ascii="Calibri" w:hAnsi="Calibri" w:cs="Calibri"/>
              </w:rPr>
              <w:t>They can describe some of the implications of this. Students may indicate some of the challenges and benefits of migration to countries of origin.</w:t>
            </w:r>
          </w:p>
          <w:p w:rsidR="00695875" w:rsidRPr="00695875" w:rsidRDefault="00C325CC" w:rsidP="00BD1B01">
            <w:r w:rsidRPr="00C325CC">
              <w:rPr>
                <w:rFonts w:ascii="Calibri" w:hAnsi="Calibri" w:cs="Calibri"/>
              </w:rPr>
              <w:t>Students understand that migration raises questions about how we see "ourselves" and "the other."</w:t>
            </w:r>
          </w:p>
        </w:tc>
      </w:tr>
    </w:tbl>
    <w:p w:rsidR="00695875" w:rsidRPr="001D6F9A" w:rsidRDefault="00695875" w:rsidP="00695875">
      <w:pPr>
        <w:rPr>
          <w:rFonts w:ascii="Calibri" w:hAnsi="Calibri" w:cs="Calibri"/>
          <w:b/>
          <w:bCs/>
        </w:rPr>
      </w:pPr>
    </w:p>
    <w:p w:rsidR="00CD22B8" w:rsidRPr="001D6F9A" w:rsidRDefault="00CD22B8" w:rsidP="00695875">
      <w:pPr>
        <w:pStyle w:val="Header"/>
        <w:tabs>
          <w:tab w:val="clear" w:pos="4153"/>
          <w:tab w:val="clear" w:pos="8306"/>
        </w:tabs>
        <w:rPr>
          <w:rFonts w:ascii="Calibri" w:hAnsi="Calibri"/>
        </w:rPr>
      </w:pPr>
    </w:p>
    <w:sectPr w:rsidR="00CD22B8" w:rsidRPr="001D6F9A">
      <w:pgSz w:w="16838" w:h="11906" w:orient="landscape"/>
      <w:pgMar w:top="567" w:right="992" w:bottom="567" w:left="102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Garamond">
    <w:altName w:val="Times New Roman"/>
    <w:charset w:val="00"/>
    <w:family w:val="roman"/>
    <w:pitch w:val="variable"/>
  </w:font>
  <w:font w:name="Abadi MT Condensed Light">
    <w:altName w:val="Times New Roman"/>
    <w:charset w:val="00"/>
    <w:family w:val="roman"/>
    <w:pitch w:val="variable"/>
  </w:font>
  <w:font w:name="Segoe UI">
    <w:panose1 w:val="020B0502040204020203"/>
    <w:charset w:val="CC"/>
    <w:family w:val="swiss"/>
    <w:pitch w:val="variable"/>
    <w:sig w:usb0="E4002EFF" w:usb1="C000E47F"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FreeSans">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11.25pt;height:11.25pt" o:bullet="t">
        <v:imagedata r:id="rId1" o:title="msoEA29"/>
      </v:shape>
    </w:pict>
  </w:numPicBullet>
  <w:abstractNum w:abstractNumId="0">
    <w:nsid w:val="00000001"/>
    <w:multiLevelType w:val="multilevel"/>
    <w:tmpl w:val="0000000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pStyle w:val="Heading4"/>
      <w:suff w:val="nothing"/>
      <w:lvlText w:val=""/>
      <w:lvlJc w:val="left"/>
      <w:pPr>
        <w:tabs>
          <w:tab w:val="num" w:pos="0"/>
        </w:tabs>
        <w:ind w:left="864" w:hanging="864"/>
      </w:pPr>
    </w:lvl>
    <w:lvl w:ilvl="4">
      <w:start w:val="1"/>
      <w:numFmt w:val="none"/>
      <w:pStyle w:val="Heading5"/>
      <w:suff w:val="nothing"/>
      <w:lvlText w:val=""/>
      <w:lvlJc w:val="left"/>
      <w:pPr>
        <w:tabs>
          <w:tab w:val="num" w:pos="0"/>
        </w:tabs>
        <w:ind w:left="1008" w:hanging="1008"/>
      </w:pPr>
    </w:lvl>
    <w:lvl w:ilvl="5">
      <w:start w:val="1"/>
      <w:numFmt w:val="none"/>
      <w:pStyle w:val="Heading6"/>
      <w:suff w:val="nothing"/>
      <w:lvlText w:val=""/>
      <w:lvlJc w:val="left"/>
      <w:pPr>
        <w:tabs>
          <w:tab w:val="num" w:pos="0"/>
        </w:tabs>
        <w:ind w:left="1152" w:hanging="1152"/>
      </w:pPr>
    </w:lvl>
    <w:lvl w:ilvl="6">
      <w:start w:val="1"/>
      <w:numFmt w:val="none"/>
      <w:pStyle w:val="Heading7"/>
      <w:suff w:val="nothing"/>
      <w:lvlText w:val=""/>
      <w:lvlJc w:val="left"/>
      <w:pPr>
        <w:tabs>
          <w:tab w:val="num" w:pos="0"/>
        </w:tabs>
        <w:ind w:left="1296" w:hanging="1296"/>
      </w:pPr>
    </w:lvl>
    <w:lvl w:ilvl="7">
      <w:start w:val="1"/>
      <w:numFmt w:val="none"/>
      <w:pStyle w:val="Heading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o"/>
      <w:lvlJc w:val="left"/>
      <w:pPr>
        <w:tabs>
          <w:tab w:val="num" w:pos="0"/>
        </w:tabs>
        <w:ind w:left="720" w:hanging="360"/>
      </w:pPr>
      <w:rPr>
        <w:rFonts w:ascii="Courier New" w:hAnsi="Courier New" w:cs="Courier New"/>
      </w:rPr>
    </w:lvl>
  </w:abstractNum>
  <w:abstractNum w:abstractNumId="2">
    <w:nsid w:val="00000003"/>
    <w:multiLevelType w:val="multilevel"/>
    <w:tmpl w:val="00000003"/>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
    <w:nsid w:val="00000004"/>
    <w:multiLevelType w:val="singleLevel"/>
    <w:tmpl w:val="00000004"/>
    <w:name w:val="WW8Num4"/>
    <w:lvl w:ilvl="0">
      <w:start w:val="1"/>
      <w:numFmt w:val="bullet"/>
      <w:lvlText w:val="o"/>
      <w:lvlJc w:val="left"/>
      <w:pPr>
        <w:tabs>
          <w:tab w:val="num" w:pos="0"/>
        </w:tabs>
        <w:ind w:left="720" w:hanging="360"/>
      </w:pPr>
      <w:rPr>
        <w:rFonts w:ascii="Courier New" w:hAnsi="Courier New" w:cs="Symbol"/>
      </w:rPr>
    </w:lvl>
  </w:abstractNum>
  <w:abstractNum w:abstractNumId="4">
    <w:nsid w:val="00000005"/>
    <w:multiLevelType w:val="singleLevel"/>
    <w:tmpl w:val="00000005"/>
    <w:name w:val="WW8Num5"/>
    <w:lvl w:ilvl="0">
      <w:start w:val="1"/>
      <w:numFmt w:val="bullet"/>
      <w:lvlText w:val="•"/>
      <w:lvlJc w:val="left"/>
      <w:pPr>
        <w:tabs>
          <w:tab w:val="num" w:pos="720"/>
        </w:tabs>
        <w:ind w:left="720" w:hanging="360"/>
      </w:pPr>
      <w:rPr>
        <w:rFonts w:ascii="Arial" w:hAnsi="Arial" w:cs="Symbol"/>
      </w:rPr>
    </w:lvl>
  </w:abstractNum>
  <w:abstractNum w:abstractNumId="5">
    <w:nsid w:val="00000006"/>
    <w:multiLevelType w:val="singleLevel"/>
    <w:tmpl w:val="00000006"/>
    <w:name w:val="WW8Num6"/>
    <w:lvl w:ilvl="0">
      <w:start w:val="1"/>
      <w:numFmt w:val="bullet"/>
      <w:lvlText w:val="o"/>
      <w:lvlJc w:val="left"/>
      <w:pPr>
        <w:tabs>
          <w:tab w:val="num" w:pos="0"/>
        </w:tabs>
        <w:ind w:left="720" w:hanging="360"/>
      </w:pPr>
      <w:rPr>
        <w:rFonts w:ascii="Courier New" w:hAnsi="Courier New" w:cs="Symbol"/>
      </w:rPr>
    </w:lvl>
  </w:abstractNum>
  <w:abstractNum w:abstractNumId="6">
    <w:nsid w:val="073D52B8"/>
    <w:multiLevelType w:val="hybridMultilevel"/>
    <w:tmpl w:val="789C7D90"/>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9A6590"/>
    <w:multiLevelType w:val="hybridMultilevel"/>
    <w:tmpl w:val="0A9A2E1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9444BAD"/>
    <w:multiLevelType w:val="hybridMultilevel"/>
    <w:tmpl w:val="17D00E02"/>
    <w:lvl w:ilvl="0" w:tplc="880E03EE">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9120A9"/>
    <w:multiLevelType w:val="hybridMultilevel"/>
    <w:tmpl w:val="658051B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E9479BD"/>
    <w:multiLevelType w:val="hybridMultilevel"/>
    <w:tmpl w:val="DB3AD2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8"/>
  </w:num>
  <w:num w:numId="8">
    <w:abstractNumId w:val="10"/>
  </w:num>
  <w:num w:numId="9">
    <w:abstractNumId w:val="9"/>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2"/>
  </w:compat>
  <w:rsids>
    <w:rsidRoot w:val="000405ED"/>
    <w:rsid w:val="000039F0"/>
    <w:rsid w:val="00005AFC"/>
    <w:rsid w:val="00011992"/>
    <w:rsid w:val="000405ED"/>
    <w:rsid w:val="001D38C6"/>
    <w:rsid w:val="001D6F9A"/>
    <w:rsid w:val="00222BEE"/>
    <w:rsid w:val="00265160"/>
    <w:rsid w:val="002E75E0"/>
    <w:rsid w:val="00360005"/>
    <w:rsid w:val="00410E84"/>
    <w:rsid w:val="00434D4C"/>
    <w:rsid w:val="005A3230"/>
    <w:rsid w:val="005D4917"/>
    <w:rsid w:val="005D4C24"/>
    <w:rsid w:val="005F3619"/>
    <w:rsid w:val="00604A6A"/>
    <w:rsid w:val="00605FB1"/>
    <w:rsid w:val="006764BC"/>
    <w:rsid w:val="0069384F"/>
    <w:rsid w:val="00695875"/>
    <w:rsid w:val="00734AD3"/>
    <w:rsid w:val="00761C87"/>
    <w:rsid w:val="007A1829"/>
    <w:rsid w:val="00A354F7"/>
    <w:rsid w:val="00A918F3"/>
    <w:rsid w:val="00A954AE"/>
    <w:rsid w:val="00B626CD"/>
    <w:rsid w:val="00BD1B01"/>
    <w:rsid w:val="00BE5DE5"/>
    <w:rsid w:val="00C325CC"/>
    <w:rsid w:val="00C53385"/>
    <w:rsid w:val="00C57882"/>
    <w:rsid w:val="00CD22B8"/>
    <w:rsid w:val="00D37C82"/>
    <w:rsid w:val="00D64CE2"/>
    <w:rsid w:val="00DE62F9"/>
    <w:rsid w:val="00DF246A"/>
    <w:rsid w:val="00DF70E4"/>
    <w:rsid w:val="00E221CD"/>
    <w:rsid w:val="00EA5AD1"/>
    <w:rsid w:val="00F4291D"/>
    <w:rsid w:val="00F542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docId w15:val="{684BB324-1509-4905-869F-868FF0AC8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val="en-GB" w:eastAsia="zh-CN"/>
    </w:rPr>
  </w:style>
  <w:style w:type="paragraph" w:styleId="Heading1">
    <w:name w:val="heading 1"/>
    <w:basedOn w:val="Normal"/>
    <w:next w:val="Normal"/>
    <w:qFormat/>
    <w:pPr>
      <w:keepNext/>
      <w:numPr>
        <w:numId w:val="1"/>
      </w:numPr>
      <w:outlineLvl w:val="0"/>
    </w:pPr>
    <w:rPr>
      <w:b/>
      <w:bCs/>
      <w:sz w:val="28"/>
    </w:rPr>
  </w:style>
  <w:style w:type="paragraph" w:styleId="Heading2">
    <w:name w:val="heading 2"/>
    <w:basedOn w:val="Normal"/>
    <w:next w:val="Normal"/>
    <w:qFormat/>
    <w:pPr>
      <w:keepNext/>
      <w:numPr>
        <w:ilvl w:val="1"/>
        <w:numId w:val="1"/>
      </w:numPr>
      <w:outlineLvl w:val="1"/>
    </w:pPr>
    <w:rPr>
      <w:b/>
      <w:bCs/>
      <w:sz w:val="20"/>
    </w:rPr>
  </w:style>
  <w:style w:type="paragraph" w:styleId="Heading3">
    <w:name w:val="heading 3"/>
    <w:basedOn w:val="Normal"/>
    <w:next w:val="Normal"/>
    <w:qFormat/>
    <w:pPr>
      <w:keepNext/>
      <w:numPr>
        <w:ilvl w:val="2"/>
        <w:numId w:val="1"/>
      </w:numPr>
      <w:outlineLvl w:val="2"/>
    </w:pPr>
    <w:rPr>
      <w:b/>
      <w:bCs/>
    </w:rPr>
  </w:style>
  <w:style w:type="paragraph" w:styleId="Heading4">
    <w:name w:val="heading 4"/>
    <w:basedOn w:val="Normal"/>
    <w:next w:val="Normal"/>
    <w:qFormat/>
    <w:pPr>
      <w:keepNext/>
      <w:numPr>
        <w:ilvl w:val="3"/>
        <w:numId w:val="1"/>
      </w:numPr>
      <w:outlineLvl w:val="3"/>
    </w:pPr>
    <w:rPr>
      <w:b/>
      <w:sz w:val="16"/>
      <w:szCs w:val="20"/>
      <w:lang w:val="en-US"/>
    </w:rPr>
  </w:style>
  <w:style w:type="paragraph" w:styleId="Heading5">
    <w:name w:val="heading 5"/>
    <w:basedOn w:val="Normal"/>
    <w:next w:val="Normal"/>
    <w:qFormat/>
    <w:pPr>
      <w:keepNext/>
      <w:numPr>
        <w:ilvl w:val="4"/>
        <w:numId w:val="1"/>
      </w:numPr>
      <w:jc w:val="center"/>
      <w:outlineLvl w:val="4"/>
    </w:pPr>
    <w:rPr>
      <w:rFonts w:ascii="AGaramond" w:hAnsi="AGaramond" w:cs="AGaramond"/>
      <w:b/>
      <w:bCs/>
      <w:sz w:val="28"/>
    </w:rPr>
  </w:style>
  <w:style w:type="paragraph" w:styleId="Heading6">
    <w:name w:val="heading 6"/>
    <w:basedOn w:val="Normal"/>
    <w:next w:val="Normal"/>
    <w:qFormat/>
    <w:pPr>
      <w:keepNext/>
      <w:numPr>
        <w:ilvl w:val="5"/>
        <w:numId w:val="1"/>
      </w:numPr>
      <w:jc w:val="center"/>
      <w:outlineLvl w:val="5"/>
    </w:pPr>
    <w:rPr>
      <w:rFonts w:ascii="AGaramond" w:hAnsi="AGaramond" w:cs="AGaramond"/>
      <w:b/>
      <w:bCs/>
      <w:sz w:val="16"/>
      <w:szCs w:val="21"/>
    </w:rPr>
  </w:style>
  <w:style w:type="paragraph" w:styleId="Heading7">
    <w:name w:val="heading 7"/>
    <w:basedOn w:val="Normal"/>
    <w:next w:val="Normal"/>
    <w:qFormat/>
    <w:pPr>
      <w:keepNext/>
      <w:numPr>
        <w:ilvl w:val="6"/>
        <w:numId w:val="1"/>
      </w:numPr>
      <w:jc w:val="both"/>
      <w:outlineLvl w:val="6"/>
    </w:pPr>
    <w:rPr>
      <w:rFonts w:ascii="Abadi MT Condensed Light" w:hAnsi="Abadi MT Condensed Light" w:cs="Abadi MT Condensed Light"/>
      <w:b/>
      <w:bCs/>
      <w:sz w:val="16"/>
      <w:szCs w:val="15"/>
    </w:rPr>
  </w:style>
  <w:style w:type="paragraph" w:styleId="Heading8">
    <w:name w:val="heading 8"/>
    <w:basedOn w:val="Normal"/>
    <w:next w:val="Normal"/>
    <w:qFormat/>
    <w:pPr>
      <w:keepNext/>
      <w:numPr>
        <w:ilvl w:val="7"/>
        <w:numId w:val="1"/>
      </w:numPr>
      <w:outlineLvl w:val="7"/>
    </w:pPr>
    <w:rPr>
      <w:rFonts w:ascii="Abadi MT Condensed Light" w:hAnsi="Abadi MT Condensed Light" w:cs="Abadi MT Condensed Light"/>
      <w:b/>
      <w:bCs/>
      <w:sz w:val="16"/>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Courier New" w:hAnsi="Courier New" w:cs="Courier New"/>
    </w:rPr>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Absatz-Standardschriftart">
    <w:name w:val="Absatz-Standardschriftart"/>
  </w:style>
  <w:style w:type="character" w:customStyle="1" w:styleId="WW8Num1z0">
    <w:name w:val="WW8Num1z0"/>
    <w:rPr>
      <w:rFonts w:ascii="Symbol" w:hAnsi="Symbol" w:cs="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cs="Wingdings"/>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8z0">
    <w:name w:val="WW8Num8z0"/>
    <w:rPr>
      <w:rFonts w:ascii="Symbol" w:hAnsi="Symbol" w:cs="Symbol"/>
    </w:rPr>
  </w:style>
  <w:style w:type="character" w:customStyle="1" w:styleId="WW8Num8z1">
    <w:name w:val="WW8Num8z1"/>
    <w:rPr>
      <w:rFonts w:ascii="Courier New" w:hAnsi="Courier New" w:cs="Courier New"/>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10z0">
    <w:name w:val="WW8Num10z0"/>
    <w:rPr>
      <w:rFonts w:ascii="Arial" w:hAnsi="Arial" w:cs="Aria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8Num14z0">
    <w:name w:val="WW8Num14z0"/>
    <w:rPr>
      <w:rFonts w:ascii="Symbol" w:hAnsi="Symbol" w:cs="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0">
    <w:name w:val="WW8Num15z0"/>
    <w:rPr>
      <w:rFonts w:ascii="Symbol" w:hAnsi="Symbol" w:cs="Symbo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21z0">
    <w:name w:val="WW8Num21z0"/>
    <w:rPr>
      <w:rFonts w:ascii="Symbol" w:hAnsi="Symbol" w:cs="Symbol"/>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2z0">
    <w:name w:val="WW8Num22z0"/>
    <w:rPr>
      <w:rFonts w:ascii="Calibri" w:eastAsia="Times New Roman" w:hAnsi="Calibri" w:cs="Times New Roman"/>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2z3">
    <w:name w:val="WW8Num22z3"/>
    <w:rPr>
      <w:rFonts w:ascii="Symbol" w:hAnsi="Symbol" w:cs="Symbol"/>
    </w:rPr>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Arial" w:hAnsi="Arial" w:cs="Aria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0">
    <w:name w:val="WW8Num30z0"/>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0">
    <w:name w:val="WW8Num31z0"/>
    <w:rPr>
      <w:rFonts w:ascii="Symbol" w:hAnsi="Symbol" w:cs="Symbol"/>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2z0">
    <w:name w:val="WW8Num32z0"/>
    <w:rPr>
      <w:rFonts w:ascii="Symbol" w:hAnsi="Symbol" w:cs="Symbol"/>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FooterChar">
    <w:name w:val="Footer Char"/>
    <w:rPr>
      <w:sz w:val="24"/>
      <w:szCs w:val="24"/>
    </w:rPr>
  </w:style>
  <w:style w:type="character" w:customStyle="1" w:styleId="BalloonTextChar">
    <w:name w:val="Balloon Text Char"/>
    <w:rPr>
      <w:rFonts w:ascii="Segoe UI" w:hAnsi="Segoe UI" w:cs="Segoe UI"/>
      <w:sz w:val="18"/>
      <w:szCs w:val="18"/>
    </w:rPr>
  </w:style>
  <w:style w:type="character" w:styleId="Hyperlink">
    <w:name w:val="Hyperlink"/>
    <w:rPr>
      <w:color w:val="000080"/>
      <w:u w:val="single"/>
    </w:rPr>
  </w:style>
  <w:style w:type="paragraph" w:customStyle="1" w:styleId="a">
    <w:name w:val="Заглавие"/>
    <w:basedOn w:val="Normal"/>
    <w:next w:val="BodyText"/>
    <w:pPr>
      <w:jc w:val="center"/>
    </w:pPr>
    <w:rPr>
      <w:b/>
      <w:sz w:val="28"/>
      <w:szCs w:val="20"/>
      <w:u w:val="single"/>
    </w:rPr>
  </w:style>
  <w:style w:type="paragraph" w:styleId="BodyText">
    <w:name w:val="Body Text"/>
    <w:basedOn w:val="Normal"/>
    <w:rPr>
      <w:rFonts w:ascii="Comic Sans MS" w:hAnsi="Comic Sans MS" w:cs="Comic Sans MS"/>
      <w:b/>
      <w:bCs/>
      <w:sz w:val="18"/>
    </w:r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a0">
    <w:name w:val="Указател"/>
    <w:basedOn w:val="Normal"/>
    <w:pPr>
      <w:suppressLineNumbers/>
    </w:pPr>
    <w:rPr>
      <w:rFonts w:cs="FreeSans"/>
    </w:rPr>
  </w:style>
  <w:style w:type="paragraph" w:styleId="BodyText3">
    <w:name w:val="Body Text 3"/>
    <w:basedOn w:val="Normal"/>
    <w:pPr>
      <w:jc w:val="both"/>
    </w:pPr>
    <w:rPr>
      <w:rFonts w:ascii="Tahoma" w:hAnsi="Tahoma" w:cs="Tahoma"/>
      <w:sz w:val="16"/>
      <w:szCs w:val="15"/>
    </w:rPr>
  </w:style>
  <w:style w:type="paragraph" w:styleId="BodyTextIndent3">
    <w:name w:val="Body Text Indent 3"/>
    <w:basedOn w:val="Normal"/>
    <w:pPr>
      <w:tabs>
        <w:tab w:val="left" w:pos="265"/>
      </w:tabs>
      <w:spacing w:after="240"/>
      <w:ind w:left="267" w:right="283" w:hanging="267"/>
    </w:pPr>
    <w:rPr>
      <w:rFonts w:ascii="Arial" w:hAnsi="Arial" w:cs="Arial"/>
      <w:color w:val="000000"/>
      <w:sz w:val="16"/>
    </w:rPr>
  </w:style>
  <w:style w:type="paragraph" w:styleId="BodyText2">
    <w:name w:val="Body Text 2"/>
    <w:basedOn w:val="Normal"/>
    <w:rPr>
      <w:rFonts w:ascii="Comic Sans MS" w:hAnsi="Comic Sans MS" w:cs="Comic Sans MS"/>
      <w:sz w:val="18"/>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ListParagraph">
    <w:name w:val="List Paragraph"/>
    <w:basedOn w:val="Normal"/>
    <w:qFormat/>
    <w:pPr>
      <w:ind w:left="720"/>
    </w:pPr>
    <w:rPr>
      <w:rFonts w:ascii="Calibri" w:eastAsia="Calibri" w:hAnsi="Calibri"/>
      <w:szCs w:val="22"/>
    </w:rPr>
  </w:style>
  <w:style w:type="paragraph" w:styleId="BalloonText">
    <w:name w:val="Balloon Text"/>
    <w:basedOn w:val="Normal"/>
    <w:rPr>
      <w:rFonts w:ascii="Segoe UI" w:hAnsi="Segoe UI" w:cs="Segoe UI"/>
      <w:sz w:val="18"/>
      <w:szCs w:val="18"/>
    </w:rPr>
  </w:style>
  <w:style w:type="paragraph" w:styleId="NormalWeb">
    <w:name w:val="Normal (Web)"/>
    <w:basedOn w:val="Normal"/>
    <w:pPr>
      <w:spacing w:before="280" w:after="280"/>
    </w:pPr>
  </w:style>
  <w:style w:type="paragraph" w:customStyle="1" w:styleId="-">
    <w:name w:val="Таблица - съдържание"/>
    <w:basedOn w:val="Normal"/>
    <w:pPr>
      <w:suppressLineNumbers/>
    </w:pPr>
  </w:style>
  <w:style w:type="paragraph" w:customStyle="1" w:styleId="-0">
    <w:name w:val="Таблица - заглавие"/>
    <w:basedOn w:val="-"/>
    <w:pPr>
      <w:jc w:val="center"/>
    </w:pPr>
    <w:rPr>
      <w:b/>
      <w:bCs/>
    </w:rPr>
  </w:style>
  <w:style w:type="table" w:styleId="TableGrid">
    <w:name w:val="Table Grid"/>
    <w:basedOn w:val="TableNormal"/>
    <w:uiPriority w:val="39"/>
    <w:rsid w:val="006958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indsa%20Pearman\Application%20Data\Microsoft\Templates\Wkly%20Num%20Pla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Wkly Num Plan</Template>
  <TotalTime>40</TotalTime>
  <Pages>3</Pages>
  <Words>924</Words>
  <Characters>5272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Millfields First School</vt:lpstr>
    </vt:vector>
  </TitlesOfParts>
  <Company>Grizli777</Company>
  <LinksUpToDate>false</LinksUpToDate>
  <CharactersWithSpaces>6184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Millfields First School</dc:title>
  <dc:creator>trainee</dc:creator>
  <cp:lastModifiedBy>Argi Silistra</cp:lastModifiedBy>
  <cp:revision>7</cp:revision>
  <cp:lastPrinted>2018-10-08T12:20:00Z</cp:lastPrinted>
  <dcterms:created xsi:type="dcterms:W3CDTF">2020-05-02T20:12:00Z</dcterms:created>
  <dcterms:modified xsi:type="dcterms:W3CDTF">2020-07-01T07:33:00Z</dcterms:modified>
</cp:coreProperties>
</file>